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25C" w14:textId="600165B2" w:rsidR="00B17422" w:rsidRPr="00954B80" w:rsidRDefault="00A95E71" w:rsidP="002212E6">
      <w:pPr>
        <w:jc w:val="center"/>
        <w:rPr>
          <w:b/>
          <w:bCs/>
          <w:sz w:val="24"/>
          <w:szCs w:val="24"/>
          <w:lang w:val="en-US"/>
        </w:rPr>
      </w:pPr>
      <w:r w:rsidRPr="00954B80">
        <w:rPr>
          <w:b/>
          <w:bCs/>
          <w:sz w:val="24"/>
          <w:szCs w:val="24"/>
          <w:lang w:val="en-US"/>
        </w:rPr>
        <w:t>GCSE Options Process:</w:t>
      </w:r>
      <w:r w:rsidR="00D85781" w:rsidRPr="00954B80">
        <w:rPr>
          <w:b/>
          <w:bCs/>
          <w:sz w:val="24"/>
          <w:szCs w:val="24"/>
          <w:lang w:val="en-US"/>
        </w:rPr>
        <w:t xml:space="preserve"> Frequently Asked Questions</w:t>
      </w:r>
    </w:p>
    <w:p w14:paraId="4F563F71" w14:textId="66567082" w:rsidR="00D85781" w:rsidRDefault="00D85781">
      <w:pPr>
        <w:rPr>
          <w:lang w:val="en-US"/>
        </w:rPr>
      </w:pPr>
    </w:p>
    <w:p w14:paraId="691B199F" w14:textId="01F54A83" w:rsidR="00900C8B" w:rsidRDefault="00900C8B" w:rsidP="00D85781">
      <w:pPr>
        <w:pStyle w:val="ListParagraph"/>
        <w:numPr>
          <w:ilvl w:val="0"/>
          <w:numId w:val="2"/>
        </w:numPr>
        <w:rPr>
          <w:b/>
          <w:bCs/>
          <w:lang w:val="en-US"/>
        </w:rPr>
      </w:pPr>
      <w:r>
        <w:rPr>
          <w:b/>
          <w:bCs/>
          <w:lang w:val="en-US"/>
        </w:rPr>
        <w:t>Are there ‘blocks’ this year?</w:t>
      </w:r>
    </w:p>
    <w:p w14:paraId="36DD6A1C" w14:textId="3A00D6CD" w:rsidR="00674179" w:rsidRPr="00900C8B" w:rsidRDefault="00674179" w:rsidP="00674179">
      <w:pPr>
        <w:pStyle w:val="ListParagraph"/>
        <w:rPr>
          <w:lang w:val="en-US"/>
        </w:rPr>
      </w:pPr>
      <w:r>
        <w:rPr>
          <w:lang w:val="en-US"/>
        </w:rPr>
        <w:t xml:space="preserve">No, students </w:t>
      </w:r>
      <w:r w:rsidR="005D295E">
        <w:rPr>
          <w:lang w:val="en-US"/>
        </w:rPr>
        <w:t>will</w:t>
      </w:r>
      <w:r>
        <w:rPr>
          <w:lang w:val="en-US"/>
        </w:rPr>
        <w:t xml:space="preserve"> indicate their choices in order of preference (1-14) and we will build the blocks to accommodate </w:t>
      </w:r>
      <w:r w:rsidR="005D295E">
        <w:rPr>
          <w:lang w:val="en-US"/>
        </w:rPr>
        <w:t>their preferred choices</w:t>
      </w:r>
      <w:r>
        <w:rPr>
          <w:lang w:val="en-US"/>
        </w:rPr>
        <w:t xml:space="preserve">. </w:t>
      </w:r>
    </w:p>
    <w:p w14:paraId="1D272536" w14:textId="241A4B86" w:rsidR="00D85781" w:rsidRPr="006C4F31" w:rsidRDefault="00D85781" w:rsidP="00D85781">
      <w:pPr>
        <w:pStyle w:val="ListParagraph"/>
        <w:numPr>
          <w:ilvl w:val="0"/>
          <w:numId w:val="2"/>
        </w:numPr>
        <w:rPr>
          <w:b/>
          <w:bCs/>
          <w:lang w:val="en-US"/>
        </w:rPr>
      </w:pPr>
      <w:r w:rsidRPr="006C4F31">
        <w:rPr>
          <w:b/>
          <w:bCs/>
          <w:lang w:val="en-US"/>
        </w:rPr>
        <w:t xml:space="preserve">Do I </w:t>
      </w:r>
      <w:r w:rsidR="00C46FBE">
        <w:rPr>
          <w:b/>
          <w:bCs/>
          <w:lang w:val="en-US"/>
        </w:rPr>
        <w:t>have</w:t>
      </w:r>
      <w:r w:rsidRPr="006C4F31">
        <w:rPr>
          <w:b/>
          <w:bCs/>
          <w:lang w:val="en-US"/>
        </w:rPr>
        <w:t xml:space="preserve"> to study triple science in order to then take Science at A-Level?</w:t>
      </w:r>
    </w:p>
    <w:p w14:paraId="7D803C01" w14:textId="7FFF4D71" w:rsidR="00A771EF" w:rsidRDefault="00A771EF" w:rsidP="00A771EF">
      <w:pPr>
        <w:pStyle w:val="ListParagraph"/>
        <w:rPr>
          <w:lang w:val="en-US"/>
        </w:rPr>
      </w:pPr>
      <w:r>
        <w:rPr>
          <w:lang w:val="en-US"/>
        </w:rPr>
        <w:t xml:space="preserve">No, this is not </w:t>
      </w:r>
      <w:r w:rsidR="00666317">
        <w:rPr>
          <w:lang w:val="en-US"/>
        </w:rPr>
        <w:t>necessary</w:t>
      </w:r>
      <w:r>
        <w:rPr>
          <w:lang w:val="en-US"/>
        </w:rPr>
        <w:t xml:space="preserve">. All Science A-levels are designed to be accessible to students from either the Combined Science or Triple Science pathways. </w:t>
      </w:r>
    </w:p>
    <w:p w14:paraId="14CCF1AD" w14:textId="004ADBE5" w:rsidR="00D85781" w:rsidRPr="006C4F31" w:rsidRDefault="00D85781" w:rsidP="00D85781">
      <w:pPr>
        <w:pStyle w:val="ListParagraph"/>
        <w:numPr>
          <w:ilvl w:val="0"/>
          <w:numId w:val="2"/>
        </w:numPr>
        <w:rPr>
          <w:b/>
          <w:bCs/>
          <w:lang w:val="en-US"/>
        </w:rPr>
      </w:pPr>
      <w:r w:rsidRPr="006C4F31">
        <w:rPr>
          <w:b/>
          <w:bCs/>
          <w:lang w:val="en-US"/>
        </w:rPr>
        <w:t xml:space="preserve">Can my child enter the </w:t>
      </w:r>
      <w:proofErr w:type="spellStart"/>
      <w:r w:rsidRPr="006C4F31">
        <w:rPr>
          <w:b/>
          <w:bCs/>
          <w:lang w:val="en-US"/>
        </w:rPr>
        <w:t>Ebacc</w:t>
      </w:r>
      <w:proofErr w:type="spellEnd"/>
      <w:r w:rsidRPr="006C4F31">
        <w:rPr>
          <w:b/>
          <w:bCs/>
          <w:lang w:val="en-US"/>
        </w:rPr>
        <w:t>?</w:t>
      </w:r>
    </w:p>
    <w:p w14:paraId="52E28CC6" w14:textId="73780039" w:rsidR="00666317" w:rsidRDefault="00666317" w:rsidP="00666317">
      <w:pPr>
        <w:pStyle w:val="ListParagraph"/>
        <w:rPr>
          <w:lang w:val="en-US"/>
        </w:rPr>
      </w:pPr>
      <w:r>
        <w:rPr>
          <w:lang w:val="en-US"/>
        </w:rPr>
        <w:t>Yes! If your child chooses a Language (French or Spanish) and a Humanities (Geography or History) then they will access the EBacc</w:t>
      </w:r>
      <w:r w:rsidR="005161D7">
        <w:rPr>
          <w:lang w:val="en-US"/>
        </w:rPr>
        <w:t>/ Honiton Baccalaureate</w:t>
      </w:r>
      <w:r w:rsidR="00E54C88">
        <w:rPr>
          <w:lang w:val="en-US"/>
        </w:rPr>
        <w:t xml:space="preserve"> pathway.</w:t>
      </w:r>
    </w:p>
    <w:p w14:paraId="516D7F90" w14:textId="77777777" w:rsidR="006F249D" w:rsidRPr="00691549" w:rsidRDefault="006F249D" w:rsidP="006F249D">
      <w:pPr>
        <w:pStyle w:val="ListParagraph"/>
        <w:numPr>
          <w:ilvl w:val="0"/>
          <w:numId w:val="2"/>
        </w:numPr>
        <w:rPr>
          <w:b/>
          <w:bCs/>
          <w:lang w:val="en-US"/>
        </w:rPr>
      </w:pPr>
      <w:r w:rsidRPr="00691549">
        <w:rPr>
          <w:b/>
          <w:bCs/>
          <w:lang w:val="en-US"/>
        </w:rPr>
        <w:t>What are the advantages of following the EBACC</w:t>
      </w:r>
      <w:r>
        <w:rPr>
          <w:b/>
          <w:bCs/>
          <w:lang w:val="en-US"/>
        </w:rPr>
        <w:t>/ Honiton Baccalaureate</w:t>
      </w:r>
      <w:r w:rsidRPr="00691549">
        <w:rPr>
          <w:b/>
          <w:bCs/>
          <w:lang w:val="en-US"/>
        </w:rPr>
        <w:t xml:space="preserve"> pathway?</w:t>
      </w:r>
    </w:p>
    <w:p w14:paraId="4A87A90F" w14:textId="5D29562D" w:rsidR="006F249D" w:rsidRDefault="006F249D" w:rsidP="00DC56C5">
      <w:pPr>
        <w:pStyle w:val="ListParagraph"/>
        <w:rPr>
          <w:b/>
          <w:bCs/>
        </w:rPr>
      </w:pPr>
      <w:r>
        <w:t xml:space="preserve">The EBacc pathway helps to keep options for young people open. </w:t>
      </w:r>
      <w:r>
        <w:rPr>
          <w:lang w:val="en-US"/>
        </w:rPr>
        <w:t>C</w:t>
      </w:r>
      <w:r>
        <w:t>hosing the EBacc at GCSE gives your child access to a full range of employment options when they leave us and the broad range of knowledge that employers are looking for. If they are thinking of going to university, the EBacc is also recommended by Britain’s most prestigious universities.</w:t>
      </w:r>
    </w:p>
    <w:p w14:paraId="2DA381E3" w14:textId="278AB768" w:rsidR="00DC56C5" w:rsidRDefault="00DC56C5" w:rsidP="00DC56C5">
      <w:pPr>
        <w:pStyle w:val="ListParagraph"/>
        <w:numPr>
          <w:ilvl w:val="0"/>
          <w:numId w:val="2"/>
        </w:numPr>
        <w:rPr>
          <w:b/>
          <w:bCs/>
          <w:lang w:val="en-US"/>
        </w:rPr>
      </w:pPr>
      <w:r>
        <w:rPr>
          <w:b/>
          <w:bCs/>
          <w:lang w:val="en-US"/>
        </w:rPr>
        <w:t xml:space="preserve">Does my child </w:t>
      </w:r>
      <w:r w:rsidR="00954B80">
        <w:rPr>
          <w:b/>
          <w:bCs/>
          <w:lang w:val="en-US"/>
        </w:rPr>
        <w:t>have</w:t>
      </w:r>
      <w:r>
        <w:rPr>
          <w:b/>
          <w:bCs/>
          <w:lang w:val="en-US"/>
        </w:rPr>
        <w:t xml:space="preserve"> to study Geography or History?</w:t>
      </w:r>
    </w:p>
    <w:p w14:paraId="262CBED1" w14:textId="745B60E2" w:rsidR="00DC56C5" w:rsidRPr="00DC56C5" w:rsidRDefault="00DC56C5" w:rsidP="00DC56C5">
      <w:pPr>
        <w:pStyle w:val="ListParagraph"/>
        <w:rPr>
          <w:lang w:val="en-US"/>
        </w:rPr>
      </w:pPr>
      <w:r>
        <w:rPr>
          <w:lang w:val="en-US"/>
        </w:rPr>
        <w:t xml:space="preserve">We strongly recommend studying the Humanities subjects </w:t>
      </w:r>
      <w:r w:rsidR="00407315">
        <w:rPr>
          <w:lang w:val="en-US"/>
        </w:rPr>
        <w:t xml:space="preserve">because the topics covered are </w:t>
      </w:r>
      <w:r w:rsidR="00586500">
        <w:rPr>
          <w:lang w:val="en-US"/>
        </w:rPr>
        <w:t>global</w:t>
      </w:r>
      <w:r w:rsidR="002619D6">
        <w:rPr>
          <w:lang w:val="en-US"/>
        </w:rPr>
        <w:t>, affecting us all every day,</w:t>
      </w:r>
      <w:r w:rsidR="00586500">
        <w:rPr>
          <w:lang w:val="en-US"/>
        </w:rPr>
        <w:t xml:space="preserve"> and</w:t>
      </w:r>
      <w:r w:rsidR="00BA01DD">
        <w:rPr>
          <w:lang w:val="en-US"/>
        </w:rPr>
        <w:t xml:space="preserve"> they cover foundational skills and knowledge for studying </w:t>
      </w:r>
      <w:r w:rsidR="002A7E34">
        <w:rPr>
          <w:lang w:val="en-US"/>
        </w:rPr>
        <w:t xml:space="preserve">in Further Education and Higher Education. </w:t>
      </w:r>
    </w:p>
    <w:p w14:paraId="10EE8F56" w14:textId="118F4B50" w:rsidR="00D85781" w:rsidRPr="00656DDA" w:rsidRDefault="00D85781" w:rsidP="00D85781">
      <w:pPr>
        <w:pStyle w:val="ListParagraph"/>
        <w:numPr>
          <w:ilvl w:val="0"/>
          <w:numId w:val="2"/>
        </w:numPr>
        <w:rPr>
          <w:b/>
          <w:bCs/>
          <w:lang w:val="en-US"/>
        </w:rPr>
      </w:pPr>
      <w:r w:rsidRPr="00656DDA">
        <w:rPr>
          <w:b/>
          <w:bCs/>
          <w:lang w:val="en-US"/>
        </w:rPr>
        <w:t xml:space="preserve">Does my child </w:t>
      </w:r>
      <w:r w:rsidR="00C46FBE">
        <w:rPr>
          <w:b/>
          <w:bCs/>
          <w:lang w:val="en-US"/>
        </w:rPr>
        <w:t>have</w:t>
      </w:r>
      <w:r w:rsidRPr="00656DDA">
        <w:rPr>
          <w:b/>
          <w:bCs/>
          <w:lang w:val="en-US"/>
        </w:rPr>
        <w:t xml:space="preserve"> to study a language?</w:t>
      </w:r>
    </w:p>
    <w:p w14:paraId="67419677" w14:textId="541A4D34" w:rsidR="0097486E" w:rsidRDefault="0012171C" w:rsidP="0097486E">
      <w:pPr>
        <w:pStyle w:val="ListParagraph"/>
        <w:rPr>
          <w:lang w:val="en-US"/>
        </w:rPr>
      </w:pPr>
      <w:r>
        <w:t>We are strongly recommending a language for all of our students, especially students who are considering a higher education pathway (DfE guidance</w:t>
      </w:r>
      <w:r w:rsidR="00602F7A">
        <w:t xml:space="preserve"> on the importance of languages</w:t>
      </w:r>
      <w:r>
        <w:t xml:space="preserve"> </w:t>
      </w:r>
      <w:hyperlink r:id="rId5" w:history="1">
        <w:r>
          <w:rPr>
            <w:rStyle w:val="Hyperlink"/>
          </w:rPr>
          <w:t>here</w:t>
        </w:r>
      </w:hyperlink>
      <w:r>
        <w:t xml:space="preserve">). </w:t>
      </w:r>
    </w:p>
    <w:p w14:paraId="2FE7A8B0" w14:textId="7F986FA0" w:rsidR="00D85781" w:rsidRPr="00500EBB" w:rsidRDefault="00D85781" w:rsidP="00D85781">
      <w:pPr>
        <w:pStyle w:val="ListParagraph"/>
        <w:numPr>
          <w:ilvl w:val="0"/>
          <w:numId w:val="2"/>
        </w:numPr>
        <w:rPr>
          <w:b/>
          <w:bCs/>
          <w:lang w:val="en-US"/>
        </w:rPr>
      </w:pPr>
      <w:r w:rsidRPr="00500EBB">
        <w:rPr>
          <w:b/>
          <w:bCs/>
          <w:lang w:val="en-US"/>
        </w:rPr>
        <w:t>Can my child complete Spanish</w:t>
      </w:r>
      <w:r w:rsidR="00C46FBE">
        <w:rPr>
          <w:b/>
          <w:bCs/>
          <w:lang w:val="en-US"/>
        </w:rPr>
        <w:t xml:space="preserve"> successfully</w:t>
      </w:r>
      <w:r w:rsidRPr="00500EBB">
        <w:rPr>
          <w:b/>
          <w:bCs/>
          <w:lang w:val="en-US"/>
        </w:rPr>
        <w:t xml:space="preserve"> in 2 years?</w:t>
      </w:r>
    </w:p>
    <w:p w14:paraId="09739E52" w14:textId="0FCADD58" w:rsidR="0010003E" w:rsidRDefault="0010003E" w:rsidP="0010003E">
      <w:pPr>
        <w:pStyle w:val="ListParagraph"/>
        <w:rPr>
          <w:lang w:val="en-US"/>
        </w:rPr>
      </w:pPr>
      <w:r>
        <w:rPr>
          <w:lang w:val="en-US"/>
        </w:rPr>
        <w:t>Yes. Students will be building on skills already developed through learning French</w:t>
      </w:r>
      <w:r w:rsidR="00702081">
        <w:rPr>
          <w:lang w:val="en-US"/>
        </w:rPr>
        <w:t xml:space="preserve"> with us in years 7-9. </w:t>
      </w:r>
      <w:r w:rsidR="008869C5">
        <w:rPr>
          <w:lang w:val="en-US"/>
        </w:rPr>
        <w:t xml:space="preserve">As with any subject, they will need to be passionate and prepared to work hard to be </w:t>
      </w:r>
      <w:r w:rsidR="00345430">
        <w:rPr>
          <w:lang w:val="en-US"/>
        </w:rPr>
        <w:t xml:space="preserve">successful. (Photography is also a </w:t>
      </w:r>
      <w:r w:rsidR="00902F22">
        <w:rPr>
          <w:lang w:val="en-US"/>
        </w:rPr>
        <w:t>‘</w:t>
      </w:r>
      <w:r w:rsidR="00345430">
        <w:rPr>
          <w:lang w:val="en-US"/>
        </w:rPr>
        <w:t>new subject</w:t>
      </w:r>
      <w:r w:rsidR="00902F22">
        <w:rPr>
          <w:lang w:val="en-US"/>
        </w:rPr>
        <w:t>’</w:t>
      </w:r>
      <w:r w:rsidR="00345430">
        <w:rPr>
          <w:lang w:val="en-US"/>
        </w:rPr>
        <w:t xml:space="preserve"> at GCSE but builds on the skills and knowledge from Art </w:t>
      </w:r>
      <w:r w:rsidR="00902F22">
        <w:rPr>
          <w:lang w:val="en-US"/>
        </w:rPr>
        <w:t>in years 7-9)</w:t>
      </w:r>
    </w:p>
    <w:p w14:paraId="7210A0F2" w14:textId="4973FD02" w:rsidR="00CA4129" w:rsidRPr="00EA058F" w:rsidRDefault="00CA4129" w:rsidP="00D85781">
      <w:pPr>
        <w:pStyle w:val="ListParagraph"/>
        <w:numPr>
          <w:ilvl w:val="0"/>
          <w:numId w:val="2"/>
        </w:numPr>
        <w:rPr>
          <w:b/>
          <w:bCs/>
          <w:lang w:val="en-US"/>
        </w:rPr>
      </w:pPr>
      <w:r w:rsidRPr="00EA058F">
        <w:rPr>
          <w:b/>
          <w:bCs/>
          <w:lang w:val="en-US"/>
        </w:rPr>
        <w:t xml:space="preserve">What </w:t>
      </w:r>
      <w:r w:rsidR="00864662">
        <w:rPr>
          <w:b/>
          <w:bCs/>
          <w:lang w:val="en-US"/>
        </w:rPr>
        <w:t>experience will the students have of Spanish before they start</w:t>
      </w:r>
      <w:r w:rsidRPr="00EA058F">
        <w:rPr>
          <w:b/>
          <w:bCs/>
          <w:lang w:val="en-US"/>
        </w:rPr>
        <w:t>?</w:t>
      </w:r>
    </w:p>
    <w:p w14:paraId="50CB6123" w14:textId="1754C977" w:rsidR="00DB2B9A" w:rsidRPr="00DB2B9A" w:rsidRDefault="00864662" w:rsidP="00DB2B9A">
      <w:pPr>
        <w:pStyle w:val="ListParagraph"/>
        <w:rPr>
          <w:lang w:val="en-US"/>
        </w:rPr>
      </w:pPr>
      <w:r>
        <w:rPr>
          <w:lang w:val="en-US"/>
        </w:rPr>
        <w:t>All of year 9 ar</w:t>
      </w:r>
      <w:r w:rsidR="00810BF5">
        <w:rPr>
          <w:lang w:val="en-US"/>
        </w:rPr>
        <w:t xml:space="preserve">e now having Spanish lessons so that they have </w:t>
      </w:r>
      <w:r w:rsidR="00DB2B9A">
        <w:rPr>
          <w:lang w:val="en-US"/>
        </w:rPr>
        <w:t>experience</w:t>
      </w:r>
      <w:r w:rsidR="00C21D50">
        <w:rPr>
          <w:lang w:val="en-US"/>
        </w:rPr>
        <w:t>d</w:t>
      </w:r>
      <w:r w:rsidR="00DB2B9A">
        <w:rPr>
          <w:lang w:val="en-US"/>
        </w:rPr>
        <w:t xml:space="preserve"> the similarities and differences </w:t>
      </w:r>
      <w:r w:rsidR="00C21D50">
        <w:rPr>
          <w:lang w:val="en-US"/>
        </w:rPr>
        <w:t xml:space="preserve">between learning the languages and </w:t>
      </w:r>
      <w:r w:rsidR="00DB2B9A">
        <w:rPr>
          <w:lang w:val="en-US"/>
        </w:rPr>
        <w:t xml:space="preserve">can make an informed choice.  </w:t>
      </w:r>
    </w:p>
    <w:p w14:paraId="1CE8A397" w14:textId="44A4F12A" w:rsidR="00B86E76" w:rsidRDefault="00B86E76" w:rsidP="00EA00AE">
      <w:pPr>
        <w:pStyle w:val="ListParagraph"/>
        <w:numPr>
          <w:ilvl w:val="0"/>
          <w:numId w:val="2"/>
        </w:numPr>
        <w:rPr>
          <w:b/>
          <w:bCs/>
          <w:lang w:val="en-US"/>
        </w:rPr>
      </w:pPr>
      <w:r>
        <w:rPr>
          <w:b/>
          <w:bCs/>
          <w:lang w:val="en-US"/>
        </w:rPr>
        <w:t>Can students choose to study both Geography and History/ French and Spanish?</w:t>
      </w:r>
    </w:p>
    <w:p w14:paraId="428F7F27" w14:textId="7939E755" w:rsidR="00B86E76" w:rsidRPr="00B86E76" w:rsidRDefault="008E186C" w:rsidP="00B86E76">
      <w:pPr>
        <w:pStyle w:val="ListParagraph"/>
        <w:rPr>
          <w:lang w:val="en-US"/>
        </w:rPr>
      </w:pPr>
      <w:r>
        <w:rPr>
          <w:lang w:val="en-US"/>
        </w:rPr>
        <w:t>The key thing to remember is that w</w:t>
      </w:r>
      <w:r w:rsidR="00B86E76">
        <w:rPr>
          <w:lang w:val="en-US"/>
        </w:rPr>
        <w:t xml:space="preserve">e would always recommend that students try to keep a broad and balanced </w:t>
      </w:r>
      <w:r>
        <w:rPr>
          <w:lang w:val="en-US"/>
        </w:rPr>
        <w:t xml:space="preserve">curriculum. Students just need to indicate their </w:t>
      </w:r>
      <w:r w:rsidR="00CA0EC5">
        <w:rPr>
          <w:lang w:val="en-US"/>
        </w:rPr>
        <w:t>subjects in preference order and that can be including</w:t>
      </w:r>
      <w:r w:rsidR="007E1815">
        <w:rPr>
          <w:lang w:val="en-US"/>
        </w:rPr>
        <w:t>, for example,</w:t>
      </w:r>
      <w:r w:rsidR="00CA0EC5">
        <w:rPr>
          <w:lang w:val="en-US"/>
        </w:rPr>
        <w:t xml:space="preserve"> Geography and History high on the list. </w:t>
      </w:r>
    </w:p>
    <w:p w14:paraId="2EA82AD6" w14:textId="05A16D3E" w:rsidR="00395E57" w:rsidRPr="00862805" w:rsidRDefault="44784E0C" w:rsidP="00EA00AE">
      <w:pPr>
        <w:pStyle w:val="ListParagraph"/>
        <w:numPr>
          <w:ilvl w:val="0"/>
          <w:numId w:val="2"/>
        </w:numPr>
        <w:rPr>
          <w:b/>
          <w:bCs/>
          <w:lang w:val="en-US"/>
        </w:rPr>
      </w:pPr>
      <w:r w:rsidRPr="00862805">
        <w:rPr>
          <w:b/>
          <w:bCs/>
          <w:lang w:val="en-US"/>
        </w:rPr>
        <w:t>When can we find out about English</w:t>
      </w:r>
      <w:r w:rsidR="009043CF">
        <w:rPr>
          <w:b/>
          <w:bCs/>
          <w:lang w:val="en-US"/>
        </w:rPr>
        <w:t xml:space="preserve"> and Mathematics</w:t>
      </w:r>
      <w:r w:rsidRPr="00862805">
        <w:rPr>
          <w:b/>
          <w:bCs/>
          <w:lang w:val="en-US"/>
        </w:rPr>
        <w:t>?</w:t>
      </w:r>
    </w:p>
    <w:p w14:paraId="2C9DC21B" w14:textId="5AF76C3E" w:rsidR="00EA00AE" w:rsidRDefault="00395E57" w:rsidP="00EA00AE">
      <w:pPr>
        <w:pStyle w:val="ListParagraph"/>
        <w:rPr>
          <w:lang w:val="en-US"/>
        </w:rPr>
      </w:pPr>
      <w:r>
        <w:rPr>
          <w:lang w:val="en-US"/>
        </w:rPr>
        <w:t xml:space="preserve">There is information in the </w:t>
      </w:r>
      <w:r w:rsidR="00EC5888">
        <w:rPr>
          <w:lang w:val="en-US"/>
        </w:rPr>
        <w:t>Options Guide that has been handed out to all students about GCSE English Literature</w:t>
      </w:r>
      <w:r w:rsidR="009043CF">
        <w:rPr>
          <w:lang w:val="en-US"/>
        </w:rPr>
        <w:t xml:space="preserve">, </w:t>
      </w:r>
      <w:r w:rsidR="00EC5888">
        <w:rPr>
          <w:lang w:val="en-US"/>
        </w:rPr>
        <w:t>GCSE English Language</w:t>
      </w:r>
      <w:r w:rsidR="009043CF">
        <w:rPr>
          <w:lang w:val="en-US"/>
        </w:rPr>
        <w:t xml:space="preserve"> and GCSE Mathematics.</w:t>
      </w:r>
      <w:r w:rsidR="00EC5888">
        <w:rPr>
          <w:lang w:val="en-US"/>
        </w:rPr>
        <w:t xml:space="preserve"> If you have any specific </w:t>
      </w:r>
      <w:r w:rsidR="00B17422">
        <w:rPr>
          <w:lang w:val="en-US"/>
        </w:rPr>
        <w:t>enquiries,</w:t>
      </w:r>
      <w:r w:rsidR="00EC5888">
        <w:rPr>
          <w:lang w:val="en-US"/>
        </w:rPr>
        <w:t xml:space="preserve"> please get in touch via </w:t>
      </w:r>
      <w:hyperlink r:id="rId6" w:history="1">
        <w:proofErr w:type="spellStart"/>
        <w:r w:rsidR="00EC5888" w:rsidRPr="0060002A">
          <w:rPr>
            <w:rStyle w:val="Hyperlink"/>
            <w:lang w:val="en-US"/>
          </w:rPr>
          <w:t>GCSEO</w:t>
        </w:r>
        <w:r w:rsidR="00B17422">
          <w:rPr>
            <w:rStyle w:val="Hyperlink"/>
            <w:lang w:val="en-US"/>
          </w:rPr>
          <w:t>p</w:t>
        </w:r>
        <w:r w:rsidR="00EC5888" w:rsidRPr="0060002A">
          <w:rPr>
            <w:rStyle w:val="Hyperlink"/>
            <w:lang w:val="en-US"/>
          </w:rPr>
          <w:t>tions@honitoncollege</w:t>
        </w:r>
        <w:proofErr w:type="spellEnd"/>
      </w:hyperlink>
    </w:p>
    <w:sectPr w:rsidR="00EA0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03D0"/>
    <w:multiLevelType w:val="hybridMultilevel"/>
    <w:tmpl w:val="7F14AD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FB03FD"/>
    <w:multiLevelType w:val="hybridMultilevel"/>
    <w:tmpl w:val="E97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A7E61"/>
    <w:multiLevelType w:val="hybridMultilevel"/>
    <w:tmpl w:val="3724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81"/>
    <w:rsid w:val="0001371C"/>
    <w:rsid w:val="000264E3"/>
    <w:rsid w:val="0010003E"/>
    <w:rsid w:val="0012171C"/>
    <w:rsid w:val="00195BF9"/>
    <w:rsid w:val="002212E6"/>
    <w:rsid w:val="002322BE"/>
    <w:rsid w:val="002619D6"/>
    <w:rsid w:val="002A7E34"/>
    <w:rsid w:val="002E2661"/>
    <w:rsid w:val="00345430"/>
    <w:rsid w:val="00395E57"/>
    <w:rsid w:val="003C5311"/>
    <w:rsid w:val="00407315"/>
    <w:rsid w:val="004A4776"/>
    <w:rsid w:val="00500EBB"/>
    <w:rsid w:val="005161D7"/>
    <w:rsid w:val="00586500"/>
    <w:rsid w:val="005D1D68"/>
    <w:rsid w:val="005D295E"/>
    <w:rsid w:val="00602F7A"/>
    <w:rsid w:val="00656DDA"/>
    <w:rsid w:val="00666317"/>
    <w:rsid w:val="00674179"/>
    <w:rsid w:val="00691549"/>
    <w:rsid w:val="006C4F31"/>
    <w:rsid w:val="006D5EE0"/>
    <w:rsid w:val="006F249D"/>
    <w:rsid w:val="00702081"/>
    <w:rsid w:val="007B5317"/>
    <w:rsid w:val="007E1815"/>
    <w:rsid w:val="007F5DBE"/>
    <w:rsid w:val="00810BF5"/>
    <w:rsid w:val="008221A9"/>
    <w:rsid w:val="00840B8F"/>
    <w:rsid w:val="00857FD1"/>
    <w:rsid w:val="00862805"/>
    <w:rsid w:val="00864662"/>
    <w:rsid w:val="008869C5"/>
    <w:rsid w:val="008E186C"/>
    <w:rsid w:val="00900C8B"/>
    <w:rsid w:val="00902F22"/>
    <w:rsid w:val="009043CF"/>
    <w:rsid w:val="00927FB8"/>
    <w:rsid w:val="00954B80"/>
    <w:rsid w:val="0097486E"/>
    <w:rsid w:val="00A771EF"/>
    <w:rsid w:val="00A95E71"/>
    <w:rsid w:val="00AA13BF"/>
    <w:rsid w:val="00AC7561"/>
    <w:rsid w:val="00B17422"/>
    <w:rsid w:val="00B86E76"/>
    <w:rsid w:val="00B92F86"/>
    <w:rsid w:val="00BA01DD"/>
    <w:rsid w:val="00BD0975"/>
    <w:rsid w:val="00C21D50"/>
    <w:rsid w:val="00C46FBE"/>
    <w:rsid w:val="00C82513"/>
    <w:rsid w:val="00CA0EC5"/>
    <w:rsid w:val="00CA4129"/>
    <w:rsid w:val="00CE047E"/>
    <w:rsid w:val="00D67AAC"/>
    <w:rsid w:val="00D85781"/>
    <w:rsid w:val="00DB2B9A"/>
    <w:rsid w:val="00DC56C5"/>
    <w:rsid w:val="00E54C88"/>
    <w:rsid w:val="00EA00AE"/>
    <w:rsid w:val="00EA058F"/>
    <w:rsid w:val="00EC5888"/>
    <w:rsid w:val="00EE7743"/>
    <w:rsid w:val="00F822F5"/>
    <w:rsid w:val="00FF031E"/>
    <w:rsid w:val="00FF6138"/>
    <w:rsid w:val="1934EB61"/>
    <w:rsid w:val="208BA85D"/>
    <w:rsid w:val="35241992"/>
    <w:rsid w:val="36DFEDCC"/>
    <w:rsid w:val="3C2AA884"/>
    <w:rsid w:val="44784E0C"/>
    <w:rsid w:val="45B5389B"/>
    <w:rsid w:val="48634E3D"/>
    <w:rsid w:val="57D16499"/>
    <w:rsid w:val="749B7566"/>
    <w:rsid w:val="7FF0B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4F06"/>
  <w15:chartTrackingRefBased/>
  <w15:docId w15:val="{51E471AF-4C7A-426C-9AC4-3DC98E18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81"/>
    <w:pPr>
      <w:ind w:left="720"/>
      <w:contextualSpacing/>
    </w:pPr>
  </w:style>
  <w:style w:type="character" w:styleId="Hyperlink">
    <w:name w:val="Hyperlink"/>
    <w:basedOn w:val="DefaultParagraphFont"/>
    <w:uiPriority w:val="99"/>
    <w:unhideWhenUsed/>
    <w:rsid w:val="0012171C"/>
    <w:rPr>
      <w:color w:val="0563C1"/>
      <w:u w:val="single"/>
    </w:rPr>
  </w:style>
  <w:style w:type="character" w:styleId="UnresolvedMention">
    <w:name w:val="Unresolved Mention"/>
    <w:basedOn w:val="DefaultParagraphFont"/>
    <w:uiPriority w:val="99"/>
    <w:semiHidden/>
    <w:unhideWhenUsed/>
    <w:rsid w:val="00EC5888"/>
    <w:rPr>
      <w:color w:val="605E5C"/>
      <w:shd w:val="clear" w:color="auto" w:fill="E1DFDD"/>
    </w:rPr>
  </w:style>
  <w:style w:type="character" w:styleId="FollowedHyperlink">
    <w:name w:val="FollowedHyperlink"/>
    <w:basedOn w:val="DefaultParagraphFont"/>
    <w:uiPriority w:val="99"/>
    <w:semiHidden/>
    <w:unhideWhenUsed/>
    <w:rsid w:val="00FF6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SEOPtions@honitoncollege.devon.sch.uk" TargetMode="External"/><Relationship Id="rId5" Type="http://schemas.openxmlformats.org/officeDocument/2006/relationships/hyperlink" Target="https://assets.publishing.service.gov.uk/government/uploads/system/uploads/attachment_data/file/761031/DfE_EBacc_Leaf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AKirkbride</dc:creator>
  <cp:keywords/>
  <dc:description/>
  <cp:lastModifiedBy>Marie-Claire Jefferies</cp:lastModifiedBy>
  <cp:revision>35</cp:revision>
  <dcterms:created xsi:type="dcterms:W3CDTF">2023-01-13T21:26:00Z</dcterms:created>
  <dcterms:modified xsi:type="dcterms:W3CDTF">2024-01-12T10:32:00Z</dcterms:modified>
</cp:coreProperties>
</file>